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C11D" w14:textId="77777777" w:rsidR="001D13E1" w:rsidRPr="003D724A" w:rsidRDefault="007738A3" w:rsidP="007738A3">
      <w:pPr>
        <w:jc w:val="center"/>
        <w:rPr>
          <w:b/>
          <w:sz w:val="44"/>
          <w:szCs w:val="44"/>
        </w:rPr>
      </w:pPr>
      <w:r w:rsidRPr="003D724A">
        <w:rPr>
          <w:b/>
          <w:sz w:val="44"/>
          <w:szCs w:val="44"/>
        </w:rPr>
        <w:t>Town of Galen</w:t>
      </w:r>
    </w:p>
    <w:p w14:paraId="3B667630" w14:textId="77777777" w:rsidR="007738A3" w:rsidRDefault="009B289D" w:rsidP="003D724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Highway Garage Limited Entry</w:t>
      </w:r>
      <w:r w:rsidR="001B6112">
        <w:rPr>
          <w:b/>
          <w:sz w:val="36"/>
          <w:szCs w:val="36"/>
        </w:rPr>
        <w:t xml:space="preserve"> &amp; Security</w:t>
      </w:r>
      <w:r>
        <w:rPr>
          <w:b/>
          <w:sz w:val="36"/>
          <w:szCs w:val="36"/>
        </w:rPr>
        <w:t xml:space="preserve"> Policy</w:t>
      </w:r>
    </w:p>
    <w:p w14:paraId="64D0E48E" w14:textId="77777777" w:rsidR="004E6E53" w:rsidRPr="003D724A" w:rsidRDefault="004E6E53" w:rsidP="003D724A">
      <w:pPr>
        <w:jc w:val="center"/>
        <w:rPr>
          <w:b/>
          <w:sz w:val="36"/>
          <w:szCs w:val="36"/>
        </w:rPr>
      </w:pPr>
    </w:p>
    <w:p w14:paraId="3CDD029D" w14:textId="77777777" w:rsidR="002731A1" w:rsidRPr="00D9737A" w:rsidRDefault="004E6E53" w:rsidP="00566595">
      <w:pPr>
        <w:pStyle w:val="NoSpacing"/>
        <w:rPr>
          <w:b/>
          <w:sz w:val="24"/>
          <w:szCs w:val="24"/>
        </w:rPr>
      </w:pPr>
      <w:r w:rsidRPr="00D9737A">
        <w:rPr>
          <w:b/>
          <w:sz w:val="24"/>
          <w:szCs w:val="24"/>
        </w:rPr>
        <w:t>PURPOSE:</w:t>
      </w:r>
    </w:p>
    <w:p w14:paraId="05BA1183" w14:textId="77777777" w:rsidR="003172C9" w:rsidRPr="003172C9" w:rsidRDefault="009B289D" w:rsidP="005665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D06B08" w:rsidRPr="003172C9">
        <w:rPr>
          <w:sz w:val="24"/>
          <w:szCs w:val="24"/>
        </w:rPr>
        <w:t>Poli</w:t>
      </w:r>
      <w:r w:rsidR="00642FC8">
        <w:rPr>
          <w:sz w:val="24"/>
          <w:szCs w:val="24"/>
        </w:rPr>
        <w:t>cy is intended to</w:t>
      </w:r>
      <w:r>
        <w:rPr>
          <w:sz w:val="24"/>
          <w:szCs w:val="24"/>
        </w:rPr>
        <w:t xml:space="preserve"> provide a higher level of security, safety and accountability for the prem</w:t>
      </w:r>
      <w:r w:rsidR="00BA1517">
        <w:rPr>
          <w:sz w:val="24"/>
          <w:szCs w:val="24"/>
        </w:rPr>
        <w:t>ise</w:t>
      </w:r>
      <w:r>
        <w:rPr>
          <w:sz w:val="24"/>
          <w:szCs w:val="24"/>
        </w:rPr>
        <w:t>s</w:t>
      </w:r>
      <w:r w:rsidR="00BA1517">
        <w:rPr>
          <w:sz w:val="24"/>
          <w:szCs w:val="24"/>
        </w:rPr>
        <w:t xml:space="preserve"> and </w:t>
      </w:r>
      <w:r w:rsidR="0020410A">
        <w:rPr>
          <w:sz w:val="24"/>
          <w:szCs w:val="24"/>
        </w:rPr>
        <w:t xml:space="preserve">the </w:t>
      </w:r>
      <w:r w:rsidR="00BA1517">
        <w:rPr>
          <w:sz w:val="24"/>
          <w:szCs w:val="24"/>
        </w:rPr>
        <w:t>e</w:t>
      </w:r>
      <w:r>
        <w:rPr>
          <w:sz w:val="24"/>
          <w:szCs w:val="24"/>
        </w:rPr>
        <w:t xml:space="preserve">nvironment in which our employees and vendors </w:t>
      </w:r>
      <w:r w:rsidR="00BA1517">
        <w:rPr>
          <w:sz w:val="24"/>
          <w:szCs w:val="24"/>
        </w:rPr>
        <w:t>work</w:t>
      </w:r>
      <w:r w:rsidR="0029171C">
        <w:rPr>
          <w:sz w:val="24"/>
          <w:szCs w:val="24"/>
        </w:rPr>
        <w:t xml:space="preserve">. </w:t>
      </w:r>
      <w:r w:rsidR="00B94696">
        <w:rPr>
          <w:sz w:val="24"/>
          <w:szCs w:val="24"/>
        </w:rPr>
        <w:t>It is intended to be in cooperation with our insurance carrier</w:t>
      </w:r>
      <w:r w:rsidR="0020410A">
        <w:rPr>
          <w:sz w:val="24"/>
          <w:szCs w:val="24"/>
        </w:rPr>
        <w:t>’s guidelines</w:t>
      </w:r>
      <w:r w:rsidR="00B94696">
        <w:rPr>
          <w:sz w:val="24"/>
          <w:szCs w:val="24"/>
        </w:rPr>
        <w:t xml:space="preserve">. </w:t>
      </w:r>
      <w:r w:rsidR="0029171C">
        <w:rPr>
          <w:sz w:val="24"/>
          <w:szCs w:val="24"/>
        </w:rPr>
        <w:t>Also</w:t>
      </w:r>
      <w:r>
        <w:rPr>
          <w:sz w:val="24"/>
          <w:szCs w:val="24"/>
        </w:rPr>
        <w:t xml:space="preserve">, the layers of security </w:t>
      </w:r>
      <w:r w:rsidR="00BA1517">
        <w:rPr>
          <w:sz w:val="24"/>
          <w:szCs w:val="24"/>
        </w:rPr>
        <w:t>that are indicated</w:t>
      </w:r>
      <w:r>
        <w:rPr>
          <w:sz w:val="24"/>
          <w:szCs w:val="24"/>
        </w:rPr>
        <w:t xml:space="preserve"> in the </w:t>
      </w:r>
      <w:r w:rsidR="00BA1517">
        <w:rPr>
          <w:sz w:val="24"/>
          <w:szCs w:val="24"/>
        </w:rPr>
        <w:t>STANDARDS section</w:t>
      </w:r>
      <w:r w:rsidR="0029171C">
        <w:rPr>
          <w:sz w:val="24"/>
          <w:szCs w:val="24"/>
        </w:rPr>
        <w:t xml:space="preserve"> below</w:t>
      </w:r>
      <w:r w:rsidR="00BA1517">
        <w:rPr>
          <w:sz w:val="24"/>
          <w:szCs w:val="24"/>
        </w:rPr>
        <w:t>, shall assi</w:t>
      </w:r>
      <w:r>
        <w:rPr>
          <w:sz w:val="24"/>
          <w:szCs w:val="24"/>
        </w:rPr>
        <w:t xml:space="preserve">st in the </w:t>
      </w:r>
      <w:r w:rsidR="00BA1517">
        <w:rPr>
          <w:sz w:val="24"/>
          <w:szCs w:val="24"/>
        </w:rPr>
        <w:t>efficiency of the operation</w:t>
      </w:r>
      <w:r>
        <w:rPr>
          <w:sz w:val="24"/>
          <w:szCs w:val="24"/>
        </w:rPr>
        <w:t xml:space="preserve"> and</w:t>
      </w:r>
      <w:r w:rsidR="00BA1517">
        <w:rPr>
          <w:sz w:val="24"/>
          <w:szCs w:val="24"/>
        </w:rPr>
        <w:t xml:space="preserve"> to avoid potential</w:t>
      </w:r>
      <w:r>
        <w:rPr>
          <w:sz w:val="24"/>
          <w:szCs w:val="24"/>
        </w:rPr>
        <w:t xml:space="preserve"> interruptions </w:t>
      </w:r>
      <w:r w:rsidR="00BA1517">
        <w:rPr>
          <w:sz w:val="24"/>
          <w:szCs w:val="24"/>
        </w:rPr>
        <w:t xml:space="preserve">that may occur with an ineffective “open door” policy. </w:t>
      </w:r>
      <w:r w:rsidR="0029171C">
        <w:rPr>
          <w:sz w:val="24"/>
          <w:szCs w:val="24"/>
        </w:rPr>
        <w:t>In addition, this policy is in place to provide a higher level of protection for the Town against unforeseen circumstances and liability.</w:t>
      </w:r>
    </w:p>
    <w:p w14:paraId="4E3E8536" w14:textId="77777777" w:rsidR="003172C9" w:rsidRPr="003172C9" w:rsidRDefault="003172C9" w:rsidP="00566595">
      <w:pPr>
        <w:pStyle w:val="NoSpacing"/>
        <w:rPr>
          <w:sz w:val="24"/>
          <w:szCs w:val="24"/>
        </w:rPr>
      </w:pPr>
    </w:p>
    <w:p w14:paraId="4F89526A" w14:textId="77777777" w:rsidR="00D9737A" w:rsidRDefault="00D9737A" w:rsidP="00566595">
      <w:pPr>
        <w:pStyle w:val="NoSpacing"/>
        <w:rPr>
          <w:sz w:val="24"/>
          <w:szCs w:val="24"/>
        </w:rPr>
      </w:pPr>
    </w:p>
    <w:p w14:paraId="622B98A1" w14:textId="77777777" w:rsidR="00893511" w:rsidRDefault="00893511" w:rsidP="00566595">
      <w:pPr>
        <w:pStyle w:val="NoSpacing"/>
        <w:rPr>
          <w:sz w:val="24"/>
          <w:szCs w:val="24"/>
        </w:rPr>
      </w:pPr>
    </w:p>
    <w:p w14:paraId="3D8B3673" w14:textId="77777777" w:rsidR="00893511" w:rsidRDefault="00893511" w:rsidP="00566595">
      <w:pPr>
        <w:pStyle w:val="NoSpacing"/>
        <w:rPr>
          <w:b/>
          <w:sz w:val="24"/>
          <w:szCs w:val="24"/>
        </w:rPr>
      </w:pPr>
      <w:r w:rsidRPr="00893511">
        <w:rPr>
          <w:b/>
          <w:sz w:val="24"/>
          <w:szCs w:val="24"/>
        </w:rPr>
        <w:t>STANDARDS</w:t>
      </w:r>
      <w:r>
        <w:rPr>
          <w:b/>
          <w:sz w:val="24"/>
          <w:szCs w:val="24"/>
        </w:rPr>
        <w:t>:</w:t>
      </w:r>
    </w:p>
    <w:p w14:paraId="20B4AB14" w14:textId="77777777" w:rsidR="0029171C" w:rsidRDefault="0029171C" w:rsidP="005665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operational standards of this Policy will include, but are not limited to the following items:</w:t>
      </w:r>
    </w:p>
    <w:p w14:paraId="4E13D4D0" w14:textId="77777777" w:rsidR="0029171C" w:rsidRDefault="0029171C" w:rsidP="00566595">
      <w:pPr>
        <w:pStyle w:val="NoSpacing"/>
        <w:rPr>
          <w:sz w:val="24"/>
          <w:szCs w:val="24"/>
        </w:rPr>
      </w:pPr>
    </w:p>
    <w:p w14:paraId="69D81264" w14:textId="77777777" w:rsidR="005E4863" w:rsidRDefault="0029171C" w:rsidP="00566595">
      <w:pPr>
        <w:pStyle w:val="NoSpacing"/>
        <w:rPr>
          <w:sz w:val="24"/>
          <w:szCs w:val="24"/>
        </w:rPr>
      </w:pPr>
      <w:r w:rsidRPr="0029171C">
        <w:rPr>
          <w:sz w:val="24"/>
          <w:szCs w:val="24"/>
          <w:u w:val="single"/>
        </w:rPr>
        <w:t>SIGNAGE:</w:t>
      </w:r>
      <w:r>
        <w:rPr>
          <w:sz w:val="24"/>
          <w:szCs w:val="24"/>
        </w:rPr>
        <w:t xml:space="preserve"> Only Authorized Personnel, Staff and Vendor</w:t>
      </w:r>
      <w:r w:rsidR="005B5A37">
        <w:rPr>
          <w:sz w:val="24"/>
          <w:szCs w:val="24"/>
        </w:rPr>
        <w:t>s are a</w:t>
      </w:r>
      <w:r>
        <w:rPr>
          <w:sz w:val="24"/>
          <w:szCs w:val="24"/>
        </w:rPr>
        <w:t>llowed to Enter this Building</w:t>
      </w:r>
      <w:r w:rsidR="005B5A37">
        <w:rPr>
          <w:sz w:val="24"/>
          <w:szCs w:val="24"/>
        </w:rPr>
        <w:t>.</w:t>
      </w:r>
    </w:p>
    <w:p w14:paraId="21467693" w14:textId="77777777" w:rsidR="0029171C" w:rsidRDefault="0029171C" w:rsidP="00566595">
      <w:pPr>
        <w:pStyle w:val="NoSpacing"/>
        <w:rPr>
          <w:sz w:val="24"/>
          <w:szCs w:val="24"/>
        </w:rPr>
      </w:pPr>
    </w:p>
    <w:p w14:paraId="273F9CA0" w14:textId="77777777" w:rsidR="0029171C" w:rsidRDefault="0029171C" w:rsidP="00566595">
      <w:pPr>
        <w:pStyle w:val="NoSpacing"/>
        <w:rPr>
          <w:sz w:val="24"/>
          <w:szCs w:val="24"/>
        </w:rPr>
      </w:pPr>
      <w:r w:rsidRPr="0029171C">
        <w:rPr>
          <w:sz w:val="24"/>
          <w:szCs w:val="24"/>
          <w:u w:val="single"/>
        </w:rPr>
        <w:t>DOOR LOCKS:</w:t>
      </w:r>
      <w:r w:rsidRPr="0029171C">
        <w:rPr>
          <w:sz w:val="24"/>
          <w:szCs w:val="24"/>
        </w:rPr>
        <w:t xml:space="preserve">  All Pass </w:t>
      </w:r>
      <w:r w:rsidR="005B5A37">
        <w:rPr>
          <w:sz w:val="24"/>
          <w:szCs w:val="24"/>
        </w:rPr>
        <w:t xml:space="preserve">and Overhead </w:t>
      </w:r>
      <w:r w:rsidRPr="0029171C">
        <w:rPr>
          <w:sz w:val="24"/>
          <w:szCs w:val="24"/>
        </w:rPr>
        <w:t>Doors</w:t>
      </w:r>
      <w:r w:rsidR="00B94696">
        <w:rPr>
          <w:sz w:val="24"/>
          <w:szCs w:val="24"/>
        </w:rPr>
        <w:t xml:space="preserve"> shall</w:t>
      </w:r>
      <w:r>
        <w:rPr>
          <w:sz w:val="24"/>
          <w:szCs w:val="24"/>
        </w:rPr>
        <w:t xml:space="preserve"> be</w:t>
      </w:r>
      <w:r w:rsidR="005B5A37">
        <w:rPr>
          <w:sz w:val="24"/>
          <w:szCs w:val="24"/>
        </w:rPr>
        <w:t xml:space="preserve"> closed or</w:t>
      </w:r>
      <w:r>
        <w:rPr>
          <w:sz w:val="24"/>
          <w:szCs w:val="24"/>
        </w:rPr>
        <w:t xml:space="preserve"> locked</w:t>
      </w:r>
      <w:r w:rsidR="005B5A37">
        <w:rPr>
          <w:sz w:val="24"/>
          <w:szCs w:val="24"/>
        </w:rPr>
        <w:t xml:space="preserve"> when the Facility is not occupied by an authorized person.</w:t>
      </w:r>
    </w:p>
    <w:p w14:paraId="4E687AF1" w14:textId="77777777" w:rsidR="005B5A37" w:rsidRDefault="005B5A37" w:rsidP="00566595">
      <w:pPr>
        <w:pStyle w:val="NoSpacing"/>
        <w:rPr>
          <w:sz w:val="24"/>
          <w:szCs w:val="24"/>
        </w:rPr>
      </w:pPr>
    </w:p>
    <w:p w14:paraId="19416112" w14:textId="77777777" w:rsidR="005B5A37" w:rsidRPr="005B5A37" w:rsidRDefault="005B5A37" w:rsidP="00566595">
      <w:pPr>
        <w:pStyle w:val="NoSpacing"/>
        <w:rPr>
          <w:sz w:val="24"/>
          <w:szCs w:val="24"/>
        </w:rPr>
      </w:pPr>
      <w:r w:rsidRPr="005B5A37">
        <w:rPr>
          <w:sz w:val="24"/>
          <w:szCs w:val="24"/>
          <w:u w:val="single"/>
        </w:rPr>
        <w:t>SECURITY CAMERAS:</w:t>
      </w:r>
      <w:r>
        <w:rPr>
          <w:sz w:val="24"/>
          <w:szCs w:val="24"/>
        </w:rPr>
        <w:t xml:space="preserve">  </w:t>
      </w:r>
      <w:r w:rsidR="004343C1">
        <w:rPr>
          <w:sz w:val="24"/>
          <w:szCs w:val="24"/>
        </w:rPr>
        <w:t>As necessary, security cameras w</w:t>
      </w:r>
      <w:r>
        <w:rPr>
          <w:sz w:val="24"/>
          <w:szCs w:val="24"/>
        </w:rPr>
        <w:t>ill be installed to monitor variou</w:t>
      </w:r>
      <w:r w:rsidR="004343C1">
        <w:rPr>
          <w:sz w:val="24"/>
          <w:szCs w:val="24"/>
        </w:rPr>
        <w:t>s areas of the premises.</w:t>
      </w:r>
    </w:p>
    <w:p w14:paraId="7C35AA21" w14:textId="77777777" w:rsidR="00312D90" w:rsidRPr="0029171C" w:rsidRDefault="00312D90" w:rsidP="005E4863">
      <w:pPr>
        <w:pStyle w:val="NoSpacing"/>
        <w:rPr>
          <w:sz w:val="22"/>
          <w:szCs w:val="22"/>
        </w:rPr>
      </w:pPr>
    </w:p>
    <w:p w14:paraId="31CCB5D7" w14:textId="77777777" w:rsidR="002731A1" w:rsidRDefault="002731A1" w:rsidP="00566595">
      <w:pPr>
        <w:pStyle w:val="NoSpacing"/>
      </w:pPr>
    </w:p>
    <w:p w14:paraId="1568CAB5" w14:textId="77777777" w:rsidR="000166FE" w:rsidRPr="003D724A" w:rsidRDefault="003D724A" w:rsidP="00A37733">
      <w:pPr>
        <w:pStyle w:val="NoSpacing"/>
        <w:rPr>
          <w:b/>
        </w:rPr>
      </w:pPr>
      <w:r w:rsidRPr="003D724A">
        <w:rPr>
          <w:b/>
        </w:rPr>
        <w:t>Resolution No.</w:t>
      </w:r>
      <w:r w:rsidR="00F30A7A">
        <w:rPr>
          <w:b/>
        </w:rPr>
        <w:t xml:space="preserve"> 28-</w:t>
      </w:r>
      <w:proofErr w:type="gramStart"/>
      <w:r w:rsidR="00F30A7A">
        <w:rPr>
          <w:b/>
        </w:rPr>
        <w:t>2022</w:t>
      </w:r>
      <w:r w:rsidR="006A6669">
        <w:rPr>
          <w:b/>
        </w:rPr>
        <w:t xml:space="preserve"> </w:t>
      </w:r>
      <w:r w:rsidR="00F30A7A">
        <w:rPr>
          <w:b/>
        </w:rPr>
        <w:t xml:space="preserve"> To</w:t>
      </w:r>
      <w:proofErr w:type="gramEnd"/>
      <w:r w:rsidR="00F30A7A">
        <w:rPr>
          <w:b/>
        </w:rPr>
        <w:t xml:space="preserve"> Adopt the Town of Galen Highway Garage Limited Entry &amp; Security</w:t>
      </w:r>
      <w:r w:rsidR="006A6669">
        <w:rPr>
          <w:b/>
        </w:rPr>
        <w:t xml:space="preserve"> Policy</w:t>
      </w:r>
    </w:p>
    <w:p w14:paraId="70352DCF" w14:textId="77777777" w:rsidR="0099535E" w:rsidRDefault="0099535E" w:rsidP="0099535E">
      <w:pPr>
        <w:pStyle w:val="NoSpacing"/>
      </w:pPr>
      <w:r>
        <w:t>Motion by;</w:t>
      </w:r>
      <w:r w:rsidR="00913206">
        <w:t xml:space="preserve"> Salerno</w:t>
      </w:r>
      <w:r w:rsidR="001662D3">
        <w:t xml:space="preserve"> </w:t>
      </w:r>
      <w:r>
        <w:t>/ 2</w:t>
      </w:r>
      <w:r>
        <w:rPr>
          <w:vertAlign w:val="superscript"/>
        </w:rPr>
        <w:t>nd</w:t>
      </w:r>
      <w:r>
        <w:t xml:space="preserve"> by; </w:t>
      </w:r>
      <w:r w:rsidR="00913206">
        <w:t>Malbone</w:t>
      </w:r>
    </w:p>
    <w:p w14:paraId="432B56E9" w14:textId="77777777" w:rsidR="0099535E" w:rsidRDefault="0099535E" w:rsidP="0099535E">
      <w:pPr>
        <w:pStyle w:val="NoSpacing"/>
      </w:pPr>
      <w:r>
        <w:t xml:space="preserve">Ayes; </w:t>
      </w:r>
      <w:r w:rsidR="00913206">
        <w:t>Groat, Malbone, Salerno, Montemorano, Carr</w:t>
      </w:r>
    </w:p>
    <w:p w14:paraId="70B1F418" w14:textId="77777777" w:rsidR="0099535E" w:rsidRDefault="0099535E" w:rsidP="00A37733">
      <w:pPr>
        <w:pStyle w:val="NoSpacing"/>
      </w:pPr>
    </w:p>
    <w:p w14:paraId="75EE398C" w14:textId="77777777" w:rsidR="000166FE" w:rsidRPr="006D141D" w:rsidRDefault="003D724A" w:rsidP="006D141D">
      <w:pPr>
        <w:rPr>
          <w:sz w:val="22"/>
          <w:szCs w:val="22"/>
        </w:rPr>
      </w:pPr>
      <w:r w:rsidRPr="003D724A">
        <w:rPr>
          <w:sz w:val="22"/>
          <w:szCs w:val="22"/>
        </w:rPr>
        <w:t>Adopted</w:t>
      </w:r>
      <w:r w:rsidR="00E31085">
        <w:rPr>
          <w:sz w:val="22"/>
          <w:szCs w:val="22"/>
        </w:rPr>
        <w:t>;</w:t>
      </w:r>
      <w:r w:rsidR="00913206">
        <w:rPr>
          <w:sz w:val="22"/>
          <w:szCs w:val="22"/>
        </w:rPr>
        <w:t xml:space="preserve"> 12/28/2022</w:t>
      </w:r>
    </w:p>
    <w:sectPr w:rsidR="000166FE" w:rsidRPr="006D141D" w:rsidSect="00183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1025"/>
    <w:multiLevelType w:val="hybridMultilevel"/>
    <w:tmpl w:val="1EDC2EE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7B87B9B"/>
    <w:multiLevelType w:val="hybridMultilevel"/>
    <w:tmpl w:val="5368279C"/>
    <w:lvl w:ilvl="0" w:tplc="C1683B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74C3A"/>
    <w:multiLevelType w:val="hybridMultilevel"/>
    <w:tmpl w:val="2500E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1743E"/>
    <w:multiLevelType w:val="hybridMultilevel"/>
    <w:tmpl w:val="98326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D0CA5"/>
    <w:multiLevelType w:val="hybridMultilevel"/>
    <w:tmpl w:val="A4D4E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4696B"/>
    <w:multiLevelType w:val="hybridMultilevel"/>
    <w:tmpl w:val="2F1803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33256"/>
    <w:multiLevelType w:val="hybridMultilevel"/>
    <w:tmpl w:val="88DC0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C5CFF"/>
    <w:multiLevelType w:val="hybridMultilevel"/>
    <w:tmpl w:val="7DE414C8"/>
    <w:lvl w:ilvl="0" w:tplc="26DAEE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8004D3"/>
    <w:multiLevelType w:val="hybridMultilevel"/>
    <w:tmpl w:val="C282AAE6"/>
    <w:lvl w:ilvl="0" w:tplc="4AF047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B74AB"/>
    <w:multiLevelType w:val="hybridMultilevel"/>
    <w:tmpl w:val="786C2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269AE"/>
    <w:multiLevelType w:val="hybridMultilevel"/>
    <w:tmpl w:val="F5F41FE4"/>
    <w:lvl w:ilvl="0" w:tplc="F69081E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5322ACC"/>
    <w:multiLevelType w:val="hybridMultilevel"/>
    <w:tmpl w:val="50C2977E"/>
    <w:lvl w:ilvl="0" w:tplc="FA761A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63514"/>
    <w:multiLevelType w:val="hybridMultilevel"/>
    <w:tmpl w:val="AA7E2D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93E8B"/>
    <w:multiLevelType w:val="hybridMultilevel"/>
    <w:tmpl w:val="7C007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217B7"/>
    <w:multiLevelType w:val="hybridMultilevel"/>
    <w:tmpl w:val="460C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E0716"/>
    <w:multiLevelType w:val="hybridMultilevel"/>
    <w:tmpl w:val="1A1CF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3E04F0"/>
    <w:multiLevelType w:val="hybridMultilevel"/>
    <w:tmpl w:val="D220B424"/>
    <w:lvl w:ilvl="0" w:tplc="B97E9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F2F20"/>
    <w:multiLevelType w:val="hybridMultilevel"/>
    <w:tmpl w:val="5DA4E144"/>
    <w:lvl w:ilvl="0" w:tplc="2E421B8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CDE17CF"/>
    <w:multiLevelType w:val="hybridMultilevel"/>
    <w:tmpl w:val="4E7EACC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7D74252B"/>
    <w:multiLevelType w:val="hybridMultilevel"/>
    <w:tmpl w:val="D4E022AE"/>
    <w:lvl w:ilvl="0" w:tplc="339A0EE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753144">
    <w:abstractNumId w:val="6"/>
  </w:num>
  <w:num w:numId="2" w16cid:durableId="1178809550">
    <w:abstractNumId w:val="19"/>
  </w:num>
  <w:num w:numId="3" w16cid:durableId="1947882751">
    <w:abstractNumId w:val="13"/>
  </w:num>
  <w:num w:numId="4" w16cid:durableId="389964841">
    <w:abstractNumId w:val="11"/>
  </w:num>
  <w:num w:numId="5" w16cid:durableId="776020824">
    <w:abstractNumId w:val="9"/>
  </w:num>
  <w:num w:numId="6" w16cid:durableId="969240032">
    <w:abstractNumId w:val="2"/>
  </w:num>
  <w:num w:numId="7" w16cid:durableId="1432891352">
    <w:abstractNumId w:val="16"/>
  </w:num>
  <w:num w:numId="8" w16cid:durableId="1765802981">
    <w:abstractNumId w:val="8"/>
  </w:num>
  <w:num w:numId="9" w16cid:durableId="1682392130">
    <w:abstractNumId w:val="14"/>
  </w:num>
  <w:num w:numId="10" w16cid:durableId="173613960">
    <w:abstractNumId w:val="3"/>
  </w:num>
  <w:num w:numId="11" w16cid:durableId="1223982960">
    <w:abstractNumId w:val="4"/>
  </w:num>
  <w:num w:numId="12" w16cid:durableId="496530568">
    <w:abstractNumId w:val="7"/>
  </w:num>
  <w:num w:numId="13" w16cid:durableId="1161043006">
    <w:abstractNumId w:val="5"/>
  </w:num>
  <w:num w:numId="14" w16cid:durableId="1516074452">
    <w:abstractNumId w:val="12"/>
  </w:num>
  <w:num w:numId="15" w16cid:durableId="1765107553">
    <w:abstractNumId w:val="10"/>
  </w:num>
  <w:num w:numId="16" w16cid:durableId="169763823">
    <w:abstractNumId w:val="15"/>
  </w:num>
  <w:num w:numId="17" w16cid:durableId="525564725">
    <w:abstractNumId w:val="17"/>
  </w:num>
  <w:num w:numId="18" w16cid:durableId="1529566785">
    <w:abstractNumId w:val="18"/>
  </w:num>
  <w:num w:numId="19" w16cid:durableId="1885605324">
    <w:abstractNumId w:val="0"/>
  </w:num>
  <w:num w:numId="20" w16cid:durableId="1348143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8A3"/>
    <w:rsid w:val="000166FE"/>
    <w:rsid w:val="00024F8A"/>
    <w:rsid w:val="00075B3F"/>
    <w:rsid w:val="000A34F5"/>
    <w:rsid w:val="000A5EBB"/>
    <w:rsid w:val="000B5299"/>
    <w:rsid w:val="000D0A8A"/>
    <w:rsid w:val="000E68B2"/>
    <w:rsid w:val="001371FA"/>
    <w:rsid w:val="00140308"/>
    <w:rsid w:val="001662D3"/>
    <w:rsid w:val="00183582"/>
    <w:rsid w:val="001B6112"/>
    <w:rsid w:val="001D13E1"/>
    <w:rsid w:val="0020410A"/>
    <w:rsid w:val="00231BDB"/>
    <w:rsid w:val="00236AE5"/>
    <w:rsid w:val="00254B94"/>
    <w:rsid w:val="002731A1"/>
    <w:rsid w:val="0029171C"/>
    <w:rsid w:val="00312D90"/>
    <w:rsid w:val="003172C9"/>
    <w:rsid w:val="003B0718"/>
    <w:rsid w:val="003B5675"/>
    <w:rsid w:val="003B6699"/>
    <w:rsid w:val="003D3CCD"/>
    <w:rsid w:val="003D724A"/>
    <w:rsid w:val="003E442A"/>
    <w:rsid w:val="004343C1"/>
    <w:rsid w:val="0043678D"/>
    <w:rsid w:val="00457987"/>
    <w:rsid w:val="00467026"/>
    <w:rsid w:val="00485018"/>
    <w:rsid w:val="004A1D58"/>
    <w:rsid w:val="004A1FE1"/>
    <w:rsid w:val="004E6E53"/>
    <w:rsid w:val="0055037E"/>
    <w:rsid w:val="00566595"/>
    <w:rsid w:val="005B5A37"/>
    <w:rsid w:val="005E4863"/>
    <w:rsid w:val="00642FC8"/>
    <w:rsid w:val="006A5FD4"/>
    <w:rsid w:val="006A6669"/>
    <w:rsid w:val="006D141D"/>
    <w:rsid w:val="006E0D03"/>
    <w:rsid w:val="007208B4"/>
    <w:rsid w:val="007209D3"/>
    <w:rsid w:val="0076658E"/>
    <w:rsid w:val="007738A3"/>
    <w:rsid w:val="007E2B6A"/>
    <w:rsid w:val="007E5220"/>
    <w:rsid w:val="00834F9F"/>
    <w:rsid w:val="00847679"/>
    <w:rsid w:val="00873A6C"/>
    <w:rsid w:val="008933AA"/>
    <w:rsid w:val="00893511"/>
    <w:rsid w:val="008C1159"/>
    <w:rsid w:val="00913206"/>
    <w:rsid w:val="0099535E"/>
    <w:rsid w:val="009B289D"/>
    <w:rsid w:val="009C60AD"/>
    <w:rsid w:val="00A31021"/>
    <w:rsid w:val="00A37733"/>
    <w:rsid w:val="00A51E6E"/>
    <w:rsid w:val="00A6261B"/>
    <w:rsid w:val="00AA575A"/>
    <w:rsid w:val="00AB45C4"/>
    <w:rsid w:val="00AC194F"/>
    <w:rsid w:val="00AE4DF2"/>
    <w:rsid w:val="00B27A82"/>
    <w:rsid w:val="00B8442B"/>
    <w:rsid w:val="00B87A75"/>
    <w:rsid w:val="00B94696"/>
    <w:rsid w:val="00BA1517"/>
    <w:rsid w:val="00BC5EBD"/>
    <w:rsid w:val="00C6479A"/>
    <w:rsid w:val="00CC6E91"/>
    <w:rsid w:val="00CC7484"/>
    <w:rsid w:val="00CD5BA0"/>
    <w:rsid w:val="00D06B08"/>
    <w:rsid w:val="00D9737A"/>
    <w:rsid w:val="00DA36CC"/>
    <w:rsid w:val="00DA4A5E"/>
    <w:rsid w:val="00DA4F33"/>
    <w:rsid w:val="00DB7875"/>
    <w:rsid w:val="00DE2375"/>
    <w:rsid w:val="00DF41D3"/>
    <w:rsid w:val="00E31085"/>
    <w:rsid w:val="00E77260"/>
    <w:rsid w:val="00EE26BA"/>
    <w:rsid w:val="00EE50C3"/>
    <w:rsid w:val="00EF3E89"/>
    <w:rsid w:val="00F30A7A"/>
    <w:rsid w:val="00F4370F"/>
    <w:rsid w:val="00F75EBA"/>
    <w:rsid w:val="00F84EA7"/>
    <w:rsid w:val="00FC25B7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02E36"/>
  <w15:docId w15:val="{AFD5F9D3-2346-43FC-B874-9C7686DE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8A3"/>
  </w:style>
  <w:style w:type="paragraph" w:styleId="Heading1">
    <w:name w:val="heading 1"/>
    <w:basedOn w:val="Normal"/>
    <w:next w:val="Normal"/>
    <w:link w:val="Heading1Char"/>
    <w:uiPriority w:val="9"/>
    <w:qFormat/>
    <w:rsid w:val="007738A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8A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8A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8A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8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8A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8A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8A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8A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8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8A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8A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8A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8A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8A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8A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8A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8A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38A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738A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738A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8A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8A3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7738A3"/>
    <w:rPr>
      <w:b/>
      <w:bCs/>
    </w:rPr>
  </w:style>
  <w:style w:type="character" w:styleId="Emphasis">
    <w:name w:val="Emphasis"/>
    <w:basedOn w:val="DefaultParagraphFont"/>
    <w:uiPriority w:val="20"/>
    <w:qFormat/>
    <w:rsid w:val="007738A3"/>
    <w:rPr>
      <w:i/>
      <w:iCs/>
      <w:color w:val="000000" w:themeColor="text1"/>
    </w:rPr>
  </w:style>
  <w:style w:type="paragraph" w:styleId="NoSpacing">
    <w:name w:val="No Spacing"/>
    <w:uiPriority w:val="1"/>
    <w:qFormat/>
    <w:rsid w:val="007738A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738A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738A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8A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8A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738A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738A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738A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738A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738A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38A3"/>
    <w:pPr>
      <w:outlineLvl w:val="9"/>
    </w:pPr>
  </w:style>
  <w:style w:type="paragraph" w:styleId="ListParagraph">
    <w:name w:val="List Paragraph"/>
    <w:basedOn w:val="Normal"/>
    <w:uiPriority w:val="34"/>
    <w:qFormat/>
    <w:rsid w:val="000166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A1530-A08C-4A23-8E50-A696362F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Deputy Clerk</cp:lastModifiedBy>
  <cp:revision>2</cp:revision>
  <cp:lastPrinted>2017-03-21T19:41:00Z</cp:lastPrinted>
  <dcterms:created xsi:type="dcterms:W3CDTF">2025-09-03T19:30:00Z</dcterms:created>
  <dcterms:modified xsi:type="dcterms:W3CDTF">2025-09-03T19:30:00Z</dcterms:modified>
</cp:coreProperties>
</file>